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spacing w:lineRule="auto" w:line="360" w:before="480" w:after="120"/>
        <w:contextualSpacing/>
        <w:rPr>
          <w:sz w:val="34"/>
          <w:szCs w:val="34"/>
        </w:rPr>
      </w:pPr>
      <w:r>
        <w:rPr>
          <w:rFonts w:cs="Arial" w:ascii="Arial" w:hAnsi="Arial"/>
          <w:sz w:val="34"/>
          <w:szCs w:val="34"/>
        </w:rPr>
        <w:t>Sample Privacy Policy Template for Small Business</w:t>
      </w:r>
    </w:p>
    <w:p>
      <w:pPr>
        <w:pStyle w:val="BodyText"/>
        <w:jc w:val="both"/>
        <w:rPr>
          <w:sz w:val="24"/>
          <w:szCs w:val="24"/>
        </w:rPr>
      </w:pPr>
      <w:r>
        <w:rPr>
          <w:rFonts w:cs="Arial" w:ascii="arial" w:hAnsi="arial"/>
          <w:b w:val="false"/>
          <w:bCs w:val="false"/>
          <w:sz w:val="24"/>
          <w:szCs w:val="24"/>
        </w:rPr>
        <w:t>This Privacy Policy outlines how [Your Small Business Name] ("we", "us", or "our") collects, uses, discloses, and protects personal information obtained through [your website URL] ("website"). We are committed to maintaining the confidentiality, integrity, and security of your personal information in accordance with applicable data protection regulations and industry best practices.</w:t>
      </w:r>
    </w:p>
    <w:p>
      <w:pPr>
        <w:pStyle w:val="BodyText"/>
        <w:rPr>
          <w:sz w:val="24"/>
          <w:szCs w:val="24"/>
        </w:rPr>
      </w:pPr>
      <w:r>
        <w:rPr>
          <w:rFonts w:ascii="arial" w:hAnsi="arial"/>
          <w:sz w:val="24"/>
          <w:szCs w:val="24"/>
        </w:rPr>
        <w:t>This policy applies to all visitors, customers, and users of our website, and by using our services, you agree to the terms described herein.</w:t>
      </w:r>
    </w:p>
    <w:p>
      <w:pPr>
        <w:pStyle w:val="Heading3"/>
        <w:rPr>
          <w:sz w:val="24"/>
          <w:szCs w:val="24"/>
        </w:rPr>
      </w:pPr>
      <w:r>
        <w:rPr>
          <w:rFonts w:ascii="arial" w:hAnsi="arial"/>
          <w:sz w:val="24"/>
          <w:szCs w:val="24"/>
        </w:rPr>
        <w:t>Information We Collect</w:t>
      </w:r>
    </w:p>
    <w:p>
      <w:pPr>
        <w:pStyle w:val="BodyText"/>
        <w:rPr>
          <w:sz w:val="24"/>
          <w:szCs w:val="24"/>
        </w:rPr>
      </w:pPr>
      <w:r>
        <w:rPr>
          <w:rFonts w:ascii="arial" w:hAnsi="arial"/>
          <w:sz w:val="24"/>
          <w:szCs w:val="24"/>
        </w:rPr>
        <w:t>We collect personal information in order to provide and improve our services, fulfill our legal obligations, and ensure the proper functioning of our website. Information is collected either directly from you, through your use of our services, or automatically via technical means.</w:t>
      </w:r>
    </w:p>
    <w:p>
      <w:pPr>
        <w:pStyle w:val="BodyText"/>
        <w:rPr>
          <w:sz w:val="24"/>
          <w:szCs w:val="24"/>
        </w:rPr>
      </w:pPr>
      <w:r>
        <w:rPr>
          <w:rFonts w:ascii="arial" w:hAnsi="arial"/>
          <w:sz w:val="24"/>
          <w:szCs w:val="24"/>
        </w:rPr>
        <w:t>The data we collect may include:</w:t>
      </w:r>
    </w:p>
    <w:p>
      <w:pPr>
        <w:pStyle w:val="BodyText"/>
        <w:numPr>
          <w:ilvl w:val="0"/>
          <w:numId w:val="1"/>
        </w:numPr>
        <w:tabs>
          <w:tab w:val="clear" w:pos="720"/>
          <w:tab w:val="left" w:pos="0" w:leader="none"/>
        </w:tabs>
        <w:ind w:hanging="283" w:left="709"/>
        <w:rPr>
          <w:sz w:val="24"/>
          <w:szCs w:val="24"/>
        </w:rPr>
      </w:pPr>
      <w:r>
        <w:rPr>
          <w:rFonts w:ascii="arial" w:hAnsi="arial"/>
          <w:sz w:val="24"/>
          <w:szCs w:val="24"/>
        </w:rPr>
        <w:t>Your name, email address, phone number, and physical address</w:t>
      </w:r>
    </w:p>
    <w:p>
      <w:pPr>
        <w:pStyle w:val="BodyText"/>
        <w:numPr>
          <w:ilvl w:val="0"/>
          <w:numId w:val="1"/>
        </w:numPr>
        <w:tabs>
          <w:tab w:val="clear" w:pos="720"/>
          <w:tab w:val="left" w:pos="0" w:leader="none"/>
        </w:tabs>
        <w:ind w:hanging="283" w:left="709"/>
        <w:rPr>
          <w:sz w:val="24"/>
          <w:szCs w:val="24"/>
        </w:rPr>
      </w:pPr>
      <w:r>
        <w:rPr>
          <w:rFonts w:ascii="arial" w:hAnsi="arial"/>
          <w:sz w:val="24"/>
          <w:szCs w:val="24"/>
        </w:rPr>
        <w:t>Payment information (processed through third-party providers)</w:t>
      </w:r>
    </w:p>
    <w:p>
      <w:pPr>
        <w:pStyle w:val="BodyText"/>
        <w:numPr>
          <w:ilvl w:val="0"/>
          <w:numId w:val="1"/>
        </w:numPr>
        <w:tabs>
          <w:tab w:val="clear" w:pos="720"/>
          <w:tab w:val="left" w:pos="0" w:leader="none"/>
        </w:tabs>
        <w:ind w:hanging="283" w:left="709"/>
        <w:rPr>
          <w:sz w:val="24"/>
          <w:szCs w:val="24"/>
        </w:rPr>
      </w:pPr>
      <w:r>
        <w:rPr>
          <w:rFonts w:ascii="arial" w:hAnsi="arial"/>
          <w:sz w:val="24"/>
          <w:szCs w:val="24"/>
        </w:rPr>
        <w:t>Order details and product preferences</w:t>
      </w:r>
    </w:p>
    <w:p>
      <w:pPr>
        <w:pStyle w:val="BodyText"/>
        <w:numPr>
          <w:ilvl w:val="0"/>
          <w:numId w:val="1"/>
        </w:numPr>
        <w:tabs>
          <w:tab w:val="clear" w:pos="720"/>
          <w:tab w:val="left" w:pos="0" w:leader="none"/>
        </w:tabs>
        <w:ind w:hanging="283" w:left="709"/>
        <w:rPr>
          <w:sz w:val="24"/>
          <w:szCs w:val="24"/>
        </w:rPr>
      </w:pPr>
      <w:r>
        <w:rPr>
          <w:rFonts w:ascii="arial" w:hAnsi="arial"/>
          <w:sz w:val="24"/>
          <w:szCs w:val="24"/>
        </w:rPr>
        <w:t>IP address, device information, and browser type</w:t>
      </w:r>
    </w:p>
    <w:p>
      <w:pPr>
        <w:pStyle w:val="BodyText"/>
        <w:numPr>
          <w:ilvl w:val="0"/>
          <w:numId w:val="1"/>
        </w:numPr>
        <w:tabs>
          <w:tab w:val="clear" w:pos="720"/>
          <w:tab w:val="left" w:pos="0" w:leader="none"/>
        </w:tabs>
        <w:ind w:hanging="283" w:left="709"/>
        <w:rPr>
          <w:sz w:val="24"/>
          <w:szCs w:val="24"/>
        </w:rPr>
      </w:pPr>
      <w:r>
        <w:rPr>
          <w:rFonts w:ascii="arial" w:hAnsi="arial"/>
          <w:sz w:val="24"/>
          <w:szCs w:val="24"/>
        </w:rPr>
        <w:t>Behavioral data related to your interaction with our website</w:t>
      </w:r>
    </w:p>
    <w:p>
      <w:pPr>
        <w:pStyle w:val="Heading3"/>
        <w:rPr>
          <w:sz w:val="24"/>
          <w:szCs w:val="24"/>
        </w:rPr>
      </w:pPr>
      <w:r>
        <w:rPr>
          <w:rFonts w:ascii="arial" w:hAnsi="arial"/>
          <w:sz w:val="24"/>
          <w:szCs w:val="24"/>
        </w:rPr>
        <w:t>Purpose of Data Collection</w:t>
      </w:r>
    </w:p>
    <w:p>
      <w:pPr>
        <w:pStyle w:val="BodyText"/>
        <w:rPr>
          <w:sz w:val="24"/>
          <w:szCs w:val="24"/>
        </w:rPr>
      </w:pPr>
      <w:r>
        <w:rPr>
          <w:rFonts w:ascii="arial" w:hAnsi="arial"/>
          <w:sz w:val="24"/>
          <w:szCs w:val="24"/>
        </w:rPr>
        <w:t>The personal information we collect is used exclusively for purposes that are necessary and legitimate within the scope of operating our business. We do not collect any data beyond what is required to fulfill these functions unless explicitly authorized by you.</w:t>
      </w:r>
    </w:p>
    <w:p>
      <w:pPr>
        <w:pStyle w:val="BodyText"/>
        <w:rPr>
          <w:sz w:val="24"/>
          <w:szCs w:val="24"/>
        </w:rPr>
      </w:pPr>
      <w:r>
        <w:rPr>
          <w:rFonts w:ascii="arial" w:hAnsi="arial"/>
          <w:sz w:val="24"/>
          <w:szCs w:val="24"/>
        </w:rPr>
        <w:t>We collect your data for the following reasons:</w:t>
      </w:r>
    </w:p>
    <w:p>
      <w:pPr>
        <w:pStyle w:val="BodyText"/>
        <w:numPr>
          <w:ilvl w:val="0"/>
          <w:numId w:val="2"/>
        </w:numPr>
        <w:tabs>
          <w:tab w:val="clear" w:pos="720"/>
          <w:tab w:val="left" w:pos="0" w:leader="none"/>
        </w:tabs>
        <w:ind w:hanging="283" w:left="709"/>
        <w:rPr>
          <w:sz w:val="24"/>
          <w:szCs w:val="24"/>
        </w:rPr>
      </w:pPr>
      <w:r>
        <w:rPr>
          <w:rFonts w:ascii="arial" w:hAnsi="arial"/>
          <w:sz w:val="24"/>
          <w:szCs w:val="24"/>
        </w:rPr>
        <w:t>To process and deliver orders placed through the website</w:t>
      </w:r>
    </w:p>
    <w:p>
      <w:pPr>
        <w:pStyle w:val="BodyText"/>
        <w:numPr>
          <w:ilvl w:val="0"/>
          <w:numId w:val="2"/>
        </w:numPr>
        <w:tabs>
          <w:tab w:val="clear" w:pos="720"/>
          <w:tab w:val="left" w:pos="0" w:leader="none"/>
        </w:tabs>
        <w:ind w:hanging="283" w:left="709"/>
        <w:rPr>
          <w:sz w:val="24"/>
          <w:szCs w:val="24"/>
        </w:rPr>
      </w:pPr>
      <w:r>
        <w:rPr>
          <w:rFonts w:ascii="arial" w:hAnsi="arial"/>
          <w:sz w:val="24"/>
          <w:szCs w:val="24"/>
        </w:rPr>
        <w:t>To analyze customer behavior and preferences for service optimization</w:t>
      </w:r>
    </w:p>
    <w:p>
      <w:pPr>
        <w:pStyle w:val="BodyText"/>
        <w:numPr>
          <w:ilvl w:val="0"/>
          <w:numId w:val="2"/>
        </w:numPr>
        <w:tabs>
          <w:tab w:val="clear" w:pos="720"/>
          <w:tab w:val="left" w:pos="0" w:leader="none"/>
        </w:tabs>
        <w:ind w:hanging="283" w:left="709"/>
        <w:rPr>
          <w:sz w:val="24"/>
          <w:szCs w:val="24"/>
        </w:rPr>
      </w:pPr>
      <w:r>
        <w:rPr>
          <w:rFonts w:ascii="arial" w:hAnsi="arial"/>
          <w:sz w:val="24"/>
          <w:szCs w:val="24"/>
        </w:rPr>
        <w:t>To send relevant communications, promotional offers, or surveys (subject to your consent)</w:t>
      </w:r>
    </w:p>
    <w:p>
      <w:pPr>
        <w:pStyle w:val="BodyText"/>
        <w:numPr>
          <w:ilvl w:val="0"/>
          <w:numId w:val="2"/>
        </w:numPr>
        <w:tabs>
          <w:tab w:val="clear" w:pos="720"/>
          <w:tab w:val="left" w:pos="0" w:leader="none"/>
        </w:tabs>
        <w:ind w:hanging="283" w:left="709"/>
        <w:rPr>
          <w:sz w:val="24"/>
          <w:szCs w:val="24"/>
        </w:rPr>
      </w:pPr>
      <w:r>
        <w:rPr>
          <w:rFonts w:ascii="arial" w:hAnsi="arial"/>
          <w:sz w:val="24"/>
          <w:szCs w:val="24"/>
        </w:rPr>
        <w:t>To provide customer support and manage inquiries</w:t>
      </w:r>
    </w:p>
    <w:p>
      <w:pPr>
        <w:pStyle w:val="BodyText"/>
        <w:numPr>
          <w:ilvl w:val="0"/>
          <w:numId w:val="2"/>
        </w:numPr>
        <w:tabs>
          <w:tab w:val="clear" w:pos="720"/>
          <w:tab w:val="left" w:pos="0" w:leader="none"/>
        </w:tabs>
        <w:ind w:hanging="283" w:left="709"/>
        <w:rPr>
          <w:sz w:val="24"/>
          <w:szCs w:val="24"/>
        </w:rPr>
      </w:pPr>
      <w:r>
        <w:rPr>
          <w:rFonts w:ascii="arial" w:hAnsi="arial"/>
          <w:sz w:val="24"/>
          <w:szCs w:val="24"/>
        </w:rPr>
        <w:t>To comply with applicable legal and regulatory requirements</w:t>
      </w:r>
    </w:p>
    <w:p>
      <w:pPr>
        <w:pStyle w:val="Heading3"/>
        <w:rPr>
          <w:sz w:val="24"/>
          <w:szCs w:val="24"/>
        </w:rPr>
      </w:pPr>
      <w:r>
        <w:rPr>
          <w:rFonts w:ascii="arial" w:hAnsi="arial"/>
          <w:sz w:val="24"/>
          <w:szCs w:val="24"/>
        </w:rPr>
        <w:t>Data Security Measures</w:t>
      </w:r>
    </w:p>
    <w:p>
      <w:pPr>
        <w:pStyle w:val="BodyText"/>
        <w:rPr>
          <w:sz w:val="24"/>
          <w:szCs w:val="24"/>
        </w:rPr>
      </w:pPr>
      <w:r>
        <w:rPr>
          <w:rFonts w:ascii="arial" w:hAnsi="arial"/>
          <w:sz w:val="24"/>
          <w:szCs w:val="24"/>
        </w:rPr>
        <w:t>We employ commercially reasonable administrative, technical, and physical safeguards to protect personal data from unauthorized access, disclosure, or misuse. While no system can guarantee absolute security, we are committed to maintaining appropriate protections based on the nature of the data and the associated risks.</w:t>
      </w:r>
    </w:p>
    <w:p>
      <w:pPr>
        <w:pStyle w:val="BodyText"/>
        <w:rPr>
          <w:sz w:val="24"/>
          <w:szCs w:val="24"/>
        </w:rPr>
      </w:pPr>
      <w:r>
        <w:rPr>
          <w:rFonts w:ascii="arial" w:hAnsi="arial"/>
          <w:sz w:val="24"/>
          <w:szCs w:val="24"/>
        </w:rPr>
        <w:t>Our security protocols include:</w:t>
      </w:r>
    </w:p>
    <w:p>
      <w:pPr>
        <w:pStyle w:val="BodyText"/>
        <w:numPr>
          <w:ilvl w:val="0"/>
          <w:numId w:val="3"/>
        </w:numPr>
        <w:tabs>
          <w:tab w:val="clear" w:pos="720"/>
          <w:tab w:val="left" w:pos="0" w:leader="none"/>
        </w:tabs>
        <w:ind w:hanging="283" w:left="709"/>
        <w:rPr>
          <w:sz w:val="24"/>
          <w:szCs w:val="24"/>
        </w:rPr>
      </w:pPr>
      <w:r>
        <w:rPr>
          <w:rFonts w:ascii="arial" w:hAnsi="arial"/>
          <w:sz w:val="24"/>
          <w:szCs w:val="24"/>
        </w:rPr>
        <w:t>Use of SSL/TLS encryption for data transmission</w:t>
      </w:r>
    </w:p>
    <w:p>
      <w:pPr>
        <w:pStyle w:val="BodyText"/>
        <w:numPr>
          <w:ilvl w:val="0"/>
          <w:numId w:val="3"/>
        </w:numPr>
        <w:tabs>
          <w:tab w:val="clear" w:pos="720"/>
          <w:tab w:val="left" w:pos="0" w:leader="none"/>
        </w:tabs>
        <w:ind w:hanging="283" w:left="709"/>
        <w:rPr>
          <w:sz w:val="24"/>
          <w:szCs w:val="24"/>
        </w:rPr>
      </w:pPr>
      <w:r>
        <w:rPr>
          <w:rFonts w:ascii="arial" w:hAnsi="arial"/>
          <w:sz w:val="24"/>
          <w:szCs w:val="24"/>
        </w:rPr>
        <w:t>Payment processing through certified third-party providers</w:t>
      </w:r>
    </w:p>
    <w:p>
      <w:pPr>
        <w:pStyle w:val="BodyText"/>
        <w:numPr>
          <w:ilvl w:val="0"/>
          <w:numId w:val="3"/>
        </w:numPr>
        <w:tabs>
          <w:tab w:val="clear" w:pos="720"/>
          <w:tab w:val="left" w:pos="0" w:leader="none"/>
        </w:tabs>
        <w:ind w:hanging="283" w:left="709"/>
        <w:rPr>
          <w:sz w:val="24"/>
          <w:szCs w:val="24"/>
        </w:rPr>
      </w:pPr>
      <w:r>
        <w:rPr>
          <w:rFonts w:ascii="arial" w:hAnsi="arial"/>
          <w:sz w:val="24"/>
          <w:szCs w:val="24"/>
        </w:rPr>
        <w:t>Internal access controls and authentication procedures</w:t>
      </w:r>
    </w:p>
    <w:p>
      <w:pPr>
        <w:pStyle w:val="BodyText"/>
        <w:numPr>
          <w:ilvl w:val="0"/>
          <w:numId w:val="3"/>
        </w:numPr>
        <w:tabs>
          <w:tab w:val="clear" w:pos="720"/>
          <w:tab w:val="left" w:pos="0" w:leader="none"/>
        </w:tabs>
        <w:ind w:hanging="283" w:left="709"/>
        <w:rPr>
          <w:sz w:val="24"/>
          <w:szCs w:val="24"/>
        </w:rPr>
      </w:pPr>
      <w:r>
        <w:rPr>
          <w:rFonts w:ascii="arial" w:hAnsi="arial"/>
          <w:sz w:val="24"/>
          <w:szCs w:val="24"/>
        </w:rPr>
        <w:t>Regular system updates and security monitoring</w:t>
      </w:r>
    </w:p>
    <w:p>
      <w:pPr>
        <w:pStyle w:val="Heading3"/>
        <w:rPr>
          <w:sz w:val="24"/>
          <w:szCs w:val="24"/>
        </w:rPr>
      </w:pPr>
      <w:r>
        <w:rPr>
          <w:rFonts w:ascii="arial" w:hAnsi="arial"/>
          <w:sz w:val="24"/>
          <w:szCs w:val="24"/>
        </w:rPr>
        <w:t>Payment Information</w:t>
      </w:r>
    </w:p>
    <w:p>
      <w:pPr>
        <w:pStyle w:val="BodyText"/>
        <w:rPr>
          <w:sz w:val="24"/>
          <w:szCs w:val="24"/>
        </w:rPr>
      </w:pPr>
      <w:r>
        <w:rPr>
          <w:rFonts w:ascii="arial" w:hAnsi="arial"/>
          <w:sz w:val="24"/>
          <w:szCs w:val="24"/>
        </w:rPr>
        <w:t>All financial transactions on our website are processed through secure, third-party payment gateways. These providers operate independently and comply with international security standards such as PCI DSS.</w:t>
      </w:r>
    </w:p>
    <w:p>
      <w:pPr>
        <w:pStyle w:val="BodyText"/>
        <w:rPr>
          <w:sz w:val="24"/>
          <w:szCs w:val="24"/>
        </w:rPr>
      </w:pPr>
      <w:r>
        <w:rPr>
          <w:rFonts w:ascii="arial" w:hAnsi="arial"/>
          <w:sz w:val="24"/>
          <w:szCs w:val="24"/>
        </w:rPr>
        <w:t>We do not store, transmit, or have direct access to your complete credit card or banking details. The information you provide at checkout is encrypted and securely processed by:</w:t>
      </w:r>
    </w:p>
    <w:p>
      <w:pPr>
        <w:pStyle w:val="BodyText"/>
        <w:numPr>
          <w:ilvl w:val="0"/>
          <w:numId w:val="4"/>
        </w:numPr>
        <w:tabs>
          <w:tab w:val="clear" w:pos="720"/>
          <w:tab w:val="left" w:pos="0" w:leader="none"/>
        </w:tabs>
        <w:ind w:hanging="283" w:left="709"/>
        <w:rPr>
          <w:sz w:val="24"/>
          <w:szCs w:val="24"/>
        </w:rPr>
      </w:pPr>
      <w:r>
        <w:rPr>
          <w:rFonts w:ascii="arial" w:hAnsi="arial"/>
          <w:sz w:val="24"/>
          <w:szCs w:val="24"/>
        </w:rPr>
        <w:t>[Insert Payment Processor Name(s)]</w:t>
      </w:r>
    </w:p>
    <w:p>
      <w:pPr>
        <w:pStyle w:val="BodyText"/>
        <w:rPr>
          <w:sz w:val="24"/>
          <w:szCs w:val="24"/>
        </w:rPr>
      </w:pPr>
      <w:r>
        <w:rPr>
          <w:rFonts w:ascii="arial" w:hAnsi="arial"/>
          <w:sz w:val="24"/>
          <w:szCs w:val="24"/>
        </w:rPr>
        <w:t>We recommend reviewing the privacy policies of these providers for additional information on how your payment data is handled.</w:t>
      </w:r>
    </w:p>
    <w:p>
      <w:pPr>
        <w:pStyle w:val="Heading3"/>
        <w:rPr>
          <w:sz w:val="24"/>
          <w:szCs w:val="24"/>
        </w:rPr>
      </w:pPr>
      <w:r>
        <w:rPr>
          <w:rFonts w:ascii="arial" w:hAnsi="arial"/>
          <w:sz w:val="24"/>
          <w:szCs w:val="24"/>
        </w:rPr>
        <w:t>Use of Cookies and Similar Technologies</w:t>
      </w:r>
    </w:p>
    <w:p>
      <w:pPr>
        <w:pStyle w:val="BodyText"/>
        <w:rPr>
          <w:sz w:val="24"/>
          <w:szCs w:val="24"/>
        </w:rPr>
      </w:pPr>
      <w:r>
        <w:rPr>
          <w:rFonts w:ascii="arial" w:hAnsi="arial"/>
          <w:sz w:val="24"/>
          <w:szCs w:val="24"/>
        </w:rPr>
        <w:t>Cookies are used on our website to ensure optimal performance and enhance the user experience. These small data files allow us to understand how users navigate our site, identify technical issues, and tailor content accordingly.</w:t>
      </w:r>
    </w:p>
    <w:p>
      <w:pPr>
        <w:pStyle w:val="BodyText"/>
        <w:rPr>
          <w:sz w:val="24"/>
          <w:szCs w:val="24"/>
        </w:rPr>
      </w:pPr>
      <w:r>
        <w:rPr>
          <w:rFonts w:ascii="arial" w:hAnsi="arial"/>
          <w:sz w:val="24"/>
          <w:szCs w:val="24"/>
        </w:rPr>
        <w:t>By continuing to use our website, you consent to our use of cookies for the following purposes:</w:t>
      </w:r>
    </w:p>
    <w:p>
      <w:pPr>
        <w:pStyle w:val="BodyText"/>
        <w:numPr>
          <w:ilvl w:val="0"/>
          <w:numId w:val="5"/>
        </w:numPr>
        <w:tabs>
          <w:tab w:val="clear" w:pos="720"/>
          <w:tab w:val="left" w:pos="0" w:leader="none"/>
        </w:tabs>
        <w:ind w:hanging="283" w:left="709"/>
        <w:rPr>
          <w:sz w:val="24"/>
          <w:szCs w:val="24"/>
        </w:rPr>
      </w:pPr>
      <w:r>
        <w:rPr>
          <w:rFonts w:ascii="arial" w:hAnsi="arial"/>
          <w:sz w:val="24"/>
          <w:szCs w:val="24"/>
        </w:rPr>
        <w:t>Analyzing website performance and visitor behavior</w:t>
      </w:r>
    </w:p>
    <w:p>
      <w:pPr>
        <w:pStyle w:val="BodyText"/>
        <w:numPr>
          <w:ilvl w:val="0"/>
          <w:numId w:val="5"/>
        </w:numPr>
        <w:tabs>
          <w:tab w:val="clear" w:pos="720"/>
          <w:tab w:val="left" w:pos="0" w:leader="none"/>
        </w:tabs>
        <w:ind w:hanging="283" w:left="709"/>
        <w:rPr>
          <w:sz w:val="24"/>
          <w:szCs w:val="24"/>
        </w:rPr>
      </w:pPr>
      <w:r>
        <w:rPr>
          <w:rFonts w:ascii="arial" w:hAnsi="arial"/>
          <w:sz w:val="24"/>
          <w:szCs w:val="24"/>
        </w:rPr>
        <w:t>Personalizing user experience and content</w:t>
      </w:r>
    </w:p>
    <w:p>
      <w:pPr>
        <w:pStyle w:val="BodyText"/>
        <w:numPr>
          <w:ilvl w:val="0"/>
          <w:numId w:val="5"/>
        </w:numPr>
        <w:tabs>
          <w:tab w:val="clear" w:pos="720"/>
          <w:tab w:val="left" w:pos="0" w:leader="none"/>
        </w:tabs>
        <w:ind w:hanging="283" w:left="709"/>
        <w:rPr>
          <w:sz w:val="24"/>
          <w:szCs w:val="24"/>
        </w:rPr>
      </w:pPr>
      <w:r>
        <w:rPr>
          <w:rFonts w:ascii="arial" w:hAnsi="arial"/>
          <w:sz w:val="24"/>
          <w:szCs w:val="24"/>
        </w:rPr>
        <w:t>Managing session data for navigation efficiency</w:t>
      </w:r>
    </w:p>
    <w:p>
      <w:pPr>
        <w:pStyle w:val="BodyText"/>
        <w:rPr/>
      </w:pPr>
      <w:r>
        <w:rPr>
          <w:rFonts w:ascii="arial" w:hAnsi="arial"/>
          <w:sz w:val="24"/>
          <w:szCs w:val="24"/>
        </w:rPr>
        <w:t xml:space="preserve">You may disable cookies via your browser settings; however, doing so may affect site functionality. For further details, please refer to: </w:t>
      </w:r>
      <w:hyperlink r:id="rId2" w:tgtFrame="_new">
        <w:r>
          <w:rPr>
            <w:rStyle w:val="Hyperlink"/>
            <w:rFonts w:ascii="arial" w:hAnsi="arial"/>
            <w:sz w:val="24"/>
            <w:szCs w:val="24"/>
          </w:rPr>
          <w:t>https://www.internetcookies.com</w:t>
        </w:r>
      </w:hyperlink>
    </w:p>
    <w:p>
      <w:pPr>
        <w:pStyle w:val="Heading3"/>
        <w:rPr>
          <w:sz w:val="24"/>
          <w:szCs w:val="24"/>
        </w:rPr>
      </w:pPr>
      <w:r>
        <w:rPr>
          <w:rFonts w:ascii="arial" w:hAnsi="arial"/>
          <w:sz w:val="24"/>
          <w:szCs w:val="24"/>
        </w:rPr>
        <w:t>Third-Party Links</w:t>
      </w:r>
    </w:p>
    <w:p>
      <w:pPr>
        <w:pStyle w:val="BodyText"/>
        <w:rPr>
          <w:sz w:val="24"/>
          <w:szCs w:val="24"/>
        </w:rPr>
      </w:pPr>
      <w:r>
        <w:rPr>
          <w:rFonts w:ascii="arial" w:hAnsi="arial"/>
          <w:sz w:val="24"/>
          <w:szCs w:val="24"/>
        </w:rPr>
        <w:t>Our website may include links to external websites operated by third parties. These links are provided for convenience and informational purposes only. We do not control, and are not responsible for, the content or privacy practices of third-party websites.</w:t>
      </w:r>
    </w:p>
    <w:p>
      <w:pPr>
        <w:pStyle w:val="BodyText"/>
        <w:rPr>
          <w:sz w:val="24"/>
          <w:szCs w:val="24"/>
        </w:rPr>
      </w:pPr>
      <w:r>
        <w:rPr>
          <w:rFonts w:ascii="arial" w:hAnsi="arial"/>
          <w:sz w:val="24"/>
          <w:szCs w:val="24"/>
        </w:rPr>
        <w:t>We encourage users to review the privacy policies of any external sites they visit before providing any personal data.</w:t>
      </w:r>
    </w:p>
    <w:p>
      <w:pPr>
        <w:pStyle w:val="Heading3"/>
        <w:rPr>
          <w:sz w:val="24"/>
          <w:szCs w:val="24"/>
        </w:rPr>
      </w:pPr>
      <w:r>
        <w:rPr>
          <w:rFonts w:ascii="arial" w:hAnsi="arial"/>
          <w:sz w:val="24"/>
          <w:szCs w:val="24"/>
        </w:rPr>
        <w:t>Your Data Rights and Control</w:t>
      </w:r>
    </w:p>
    <w:p>
      <w:pPr>
        <w:pStyle w:val="BodyText"/>
        <w:rPr>
          <w:sz w:val="24"/>
          <w:szCs w:val="24"/>
        </w:rPr>
      </w:pPr>
      <w:r>
        <w:rPr>
          <w:rFonts w:ascii="arial" w:hAnsi="arial"/>
          <w:sz w:val="24"/>
          <w:szCs w:val="24"/>
        </w:rPr>
        <w:t>We recognize your right to access, modify, and restrict the use of your personal information, as well as your right to withdraw consent where applicable. We provide the following options to help you manage your data preferences:</w:t>
      </w:r>
    </w:p>
    <w:p>
      <w:pPr>
        <w:pStyle w:val="BodyText"/>
        <w:numPr>
          <w:ilvl w:val="0"/>
          <w:numId w:val="6"/>
        </w:numPr>
        <w:tabs>
          <w:tab w:val="clear" w:pos="720"/>
          <w:tab w:val="left" w:pos="0" w:leader="none"/>
        </w:tabs>
        <w:ind w:hanging="283" w:left="709"/>
        <w:rPr>
          <w:sz w:val="24"/>
          <w:szCs w:val="24"/>
        </w:rPr>
      </w:pPr>
      <w:r>
        <w:rPr>
          <w:rFonts w:ascii="arial" w:hAnsi="arial"/>
          <w:sz w:val="24"/>
          <w:szCs w:val="24"/>
        </w:rPr>
        <w:t>Decline optional data collection by adjusting form inputs</w:t>
      </w:r>
    </w:p>
    <w:p>
      <w:pPr>
        <w:pStyle w:val="BodyText"/>
        <w:numPr>
          <w:ilvl w:val="0"/>
          <w:numId w:val="6"/>
        </w:numPr>
        <w:tabs>
          <w:tab w:val="clear" w:pos="720"/>
          <w:tab w:val="left" w:pos="0" w:leader="none"/>
        </w:tabs>
        <w:ind w:hanging="283" w:left="709"/>
        <w:rPr>
          <w:sz w:val="24"/>
          <w:szCs w:val="24"/>
        </w:rPr>
      </w:pPr>
      <w:r>
        <w:rPr>
          <w:rFonts w:ascii="arial" w:hAnsi="arial"/>
          <w:sz w:val="24"/>
          <w:szCs w:val="24"/>
        </w:rPr>
        <w:t>Request access to or correction of your personal data</w:t>
      </w:r>
    </w:p>
    <w:p>
      <w:pPr>
        <w:pStyle w:val="BodyText"/>
        <w:numPr>
          <w:ilvl w:val="0"/>
          <w:numId w:val="6"/>
        </w:numPr>
        <w:tabs>
          <w:tab w:val="clear" w:pos="720"/>
          <w:tab w:val="left" w:pos="0" w:leader="none"/>
        </w:tabs>
        <w:ind w:hanging="283" w:left="709"/>
        <w:rPr>
          <w:sz w:val="24"/>
          <w:szCs w:val="24"/>
        </w:rPr>
      </w:pPr>
      <w:r>
        <w:rPr>
          <w:rFonts w:ascii="arial" w:hAnsi="arial"/>
          <w:sz w:val="24"/>
          <w:szCs w:val="24"/>
        </w:rPr>
        <w:t>Unsubscribe from marketing communications via opt-out links</w:t>
      </w:r>
    </w:p>
    <w:p>
      <w:pPr>
        <w:pStyle w:val="BodyText"/>
        <w:numPr>
          <w:ilvl w:val="0"/>
          <w:numId w:val="6"/>
        </w:numPr>
        <w:tabs>
          <w:tab w:val="clear" w:pos="720"/>
          <w:tab w:val="left" w:pos="0" w:leader="none"/>
        </w:tabs>
        <w:ind w:hanging="283" w:left="709"/>
        <w:rPr>
          <w:sz w:val="24"/>
          <w:szCs w:val="24"/>
        </w:rPr>
      </w:pPr>
      <w:r>
        <w:rPr>
          <w:rFonts w:ascii="arial" w:hAnsi="arial"/>
          <w:sz w:val="24"/>
          <w:szCs w:val="24"/>
        </w:rPr>
        <w:t>Contact us directly to request data deletion or limitation</w:t>
      </w:r>
    </w:p>
    <w:p>
      <w:pPr>
        <w:pStyle w:val="BodyText"/>
        <w:rPr>
          <w:sz w:val="24"/>
          <w:szCs w:val="24"/>
        </w:rPr>
      </w:pPr>
      <w:r>
        <w:rPr>
          <w:rFonts w:ascii="arial" w:hAnsi="arial"/>
          <w:sz w:val="24"/>
          <w:szCs w:val="24"/>
        </w:rPr>
        <w:t>We do not sell or rent your personal information to third parties. Disclosure may only occur if required by law or to facilitate essential services under strict confidentiality agreements.</w:t>
      </w:r>
    </w:p>
    <w:p>
      <w:pPr>
        <w:pStyle w:val="Heading3"/>
        <w:rPr>
          <w:sz w:val="24"/>
          <w:szCs w:val="24"/>
        </w:rPr>
      </w:pPr>
      <w:r>
        <w:rPr>
          <w:rFonts w:ascii="arial" w:hAnsi="arial"/>
          <w:sz w:val="24"/>
          <w:szCs w:val="24"/>
        </w:rPr>
        <w:t>Policy Updates</w:t>
      </w:r>
    </w:p>
    <w:p>
      <w:pPr>
        <w:pStyle w:val="BodyText"/>
        <w:rPr>
          <w:sz w:val="24"/>
          <w:szCs w:val="24"/>
        </w:rPr>
      </w:pPr>
      <w:r>
        <w:rPr>
          <w:rFonts w:ascii="arial" w:hAnsi="arial"/>
          <w:sz w:val="24"/>
          <w:szCs w:val="24"/>
        </w:rPr>
        <w:t>We reserve the right to update or modify this Privacy Policy at any time to reflect changes in legal requirements, business practices, or technological advancements. Updates will be posted on this page with the revised "Effective Date." Continued use of the website constitutes your acceptance of the revised policy.</w:t>
      </w:r>
    </w:p>
    <w:p>
      <w:pPr>
        <w:pStyle w:val="Heading3"/>
        <w:rPr>
          <w:sz w:val="24"/>
          <w:szCs w:val="24"/>
        </w:rPr>
      </w:pPr>
      <w:r>
        <w:rPr>
          <w:rFonts w:ascii="arial" w:hAnsi="arial"/>
          <w:sz w:val="24"/>
          <w:szCs w:val="24"/>
        </w:rPr>
        <w:t>Contact Information</w:t>
      </w:r>
    </w:p>
    <w:p>
      <w:pPr>
        <w:pStyle w:val="BodyText"/>
        <w:rPr>
          <w:sz w:val="24"/>
          <w:szCs w:val="24"/>
        </w:rPr>
      </w:pPr>
      <w:r>
        <w:rPr>
          <w:rFonts w:ascii="arial" w:hAnsi="arial"/>
          <w:sz w:val="24"/>
          <w:szCs w:val="24"/>
        </w:rPr>
        <w:t>For questions, requests, or concerns regarding this Privacy Policy or the handling of your personal information, please contact us:</w:t>
      </w:r>
      <w:r>
        <w:rPr>
          <w:rFonts w:cs="Arial" w:ascii="arial" w:hAnsi="arial"/>
          <w:sz w:val="24"/>
          <w:szCs w:val="24"/>
        </w:rPr>
        <w:t xml:space="preserve"> [contact details]</w:t>
      </w:r>
    </w:p>
    <w:p>
      <w:pPr>
        <w:pStyle w:val="Normal"/>
        <w:rPr>
          <w:rFonts w:ascii="Arial" w:hAnsi="Arial" w:cs="Arial"/>
          <w:sz w:val="24"/>
          <w:szCs w:val="24"/>
        </w:rPr>
      </w:pPr>
      <w:r>
        <w:rPr>
          <w:rFonts w:cs="Arial" w:ascii="Arial" w:hAnsi="Arial"/>
          <w:sz w:val="24"/>
          <w:szCs w:val="24"/>
        </w:rPr>
      </w:r>
    </w:p>
    <w:tbl>
      <w:tblPr>
        <w:tblStyle w:val="TableGrid"/>
        <w:tblW w:w="9576" w:type="dxa"/>
        <w:jc w:val="center"/>
        <w:tblInd w:w="0" w:type="dxa"/>
        <w:tblLayout w:type="fixed"/>
        <w:tblCellMar>
          <w:top w:w="283" w:type="dxa"/>
          <w:left w:w="283" w:type="dxa"/>
          <w:bottom w:w="227" w:type="dxa"/>
          <w:right w:w="283" w:type="dxa"/>
        </w:tblCellMar>
        <w:tblLook w:val="04a0" w:noHBand="0" w:noVBand="1" w:firstColumn="1" w:lastRow="0" w:lastColumn="0" w:firstRow="1"/>
      </w:tblPr>
      <w:tblGrid>
        <w:gridCol w:w="9576"/>
      </w:tblGrid>
      <w:tr>
        <w:trPr/>
        <w:tc>
          <w:tcPr>
            <w:tcW w:w="9576" w:type="dxa"/>
            <w:tcBorders/>
            <w:shd w:color="auto" w:fill="FFF2CC" w:themeFill="accent4" w:themeFillTint="33" w:val="clear"/>
          </w:tcPr>
          <w:p>
            <w:pPr>
              <w:pStyle w:val="Normal"/>
              <w:widowControl w:val="false"/>
              <w:suppressAutoHyphens w:val="true"/>
              <w:spacing w:lineRule="auto" w:line="360" w:before="0" w:after="0"/>
              <w:jc w:val="left"/>
              <w:rPr>
                <w:rFonts w:ascii="Arial" w:hAnsi="Arial" w:cs="Arial"/>
                <w:sz w:val="24"/>
                <w:szCs w:val="24"/>
              </w:rPr>
            </w:pPr>
            <w:r>
              <w:rPr>
                <w:rFonts w:eastAsia="Calibri" w:cs="Arial" w:ascii="Arial" w:hAnsi="Arial"/>
                <w:b/>
                <w:bCs/>
                <w:color w:val="000000"/>
                <w:kern w:val="0"/>
                <w:sz w:val="24"/>
                <w:szCs w:val="24"/>
                <w:lang w:val="en-CA" w:eastAsia="en-CA" w:bidi="ar-SA"/>
              </w:rPr>
              <w:t>PRO TIP:</w:t>
            </w:r>
            <w:r>
              <w:rPr>
                <w:rFonts w:eastAsia="Calibri" w:cs="Arial" w:ascii="Arial" w:hAnsi="Arial"/>
                <w:color w:val="000000"/>
                <w:kern w:val="0"/>
                <w:sz w:val="24"/>
                <w:szCs w:val="24"/>
                <w:lang w:val="en-CA" w:eastAsia="en-CA" w:bidi="ar-SA"/>
              </w:rPr>
              <w:t xml:space="preserve"> Save your time and take the guesswork out of the legal jargon with the professional </w:t>
            </w:r>
            <w:hyperlink r:id="rId3">
              <w:r>
                <w:rPr>
                  <w:rStyle w:val="Hyperlink"/>
                  <w:rFonts w:eastAsia="Calibri" w:cs="Arial" w:ascii="Arial" w:hAnsi="Arial"/>
                  <w:kern w:val="0"/>
                  <w:sz w:val="24"/>
                  <w:szCs w:val="24"/>
                  <w:lang w:val="en-CA" w:eastAsia="en-CA" w:bidi="ar-SA"/>
                </w:rPr>
                <w:t>privacy policy generator</w:t>
              </w:r>
            </w:hyperlink>
            <w:r>
              <w:rPr>
                <w:rFonts w:eastAsia="Calibri" w:cs="Arial" w:ascii="Arial" w:hAnsi="Arial"/>
                <w:color w:val="000000"/>
                <w:kern w:val="0"/>
                <w:sz w:val="24"/>
                <w:szCs w:val="24"/>
                <w:lang w:val="en-CA" w:eastAsia="en-CA" w:bidi="ar-SA"/>
              </w:rPr>
              <w:t xml:space="preserve"> trusted by thousands of businesses.</w:t>
            </w:r>
          </w:p>
        </w:tc>
      </w:tr>
    </w:tbl>
    <w:p>
      <w:pPr>
        <w:pStyle w:val="Normal"/>
        <w:spacing w:before="0" w:after="160"/>
        <w:rPr>
          <w:rFonts w:ascii="Arial" w:hAnsi="Arial" w:cs="Arial"/>
          <w:sz w:val="24"/>
          <w:szCs w:val="24"/>
        </w:rPr>
      </w:pPr>
      <w:r>
        <w:rPr>
          <w:rFonts w:cs="Arial" w:ascii="Arial" w:hAnsi="Arial"/>
          <w:sz w:val="24"/>
          <w:szCs w:val="24"/>
        </w:rPr>
      </w:r>
    </w:p>
    <w:sectPr>
      <w:footerReference w:type="even" r:id="rId4"/>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 w:name="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Website privacy policy template by </w:t>
    </w:r>
    <w:hyperlink r:id="rId1">
      <w:r>
        <w:rPr>
          <w:rStyle w:val="Hyperlink"/>
        </w:rPr>
        <w:t>WebsitePolicies.com</w:t>
      </w:r>
    </w:hyperlink>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Website privacy policy template by </w:t>
    </w:r>
    <w:hyperlink r:id="rId1">
      <w:r>
        <w:rPr>
          <w:rStyle w:val="Hyperlink"/>
        </w:rPr>
        <w:t>WebsitePolicies.com</w:t>
      </w:r>
    </w:hyperlink>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160"/>
      <w:jc w:val="left"/>
    </w:pPr>
    <w:rPr>
      <w:rFonts w:ascii="Calibri" w:hAnsi="Calibri" w:eastAsia="Calibri" w:cs="Calibri"/>
      <w:color w:val="000000"/>
      <w:kern w:val="0"/>
      <w:sz w:val="22"/>
      <w:szCs w:val="22"/>
      <w:lang w:val="en-CA" w:eastAsia="en-CA" w:bidi="ar-SA"/>
    </w:rPr>
  </w:style>
  <w:style w:type="paragraph" w:styleId="Heading1">
    <w:name w:val="Heading 1"/>
    <w:basedOn w:val="Normal"/>
    <w:next w:val="Normal"/>
    <w:qFormat/>
    <w:pPr>
      <w:keepNext w:val="true"/>
      <w:keepLines/>
      <w:spacing w:before="480" w:after="120"/>
      <w:contextualSpacing/>
      <w:outlineLvl w:val="0"/>
    </w:pPr>
    <w:rPr>
      <w:b/>
      <w:sz w:val="48"/>
      <w:szCs w:val="48"/>
    </w:rPr>
  </w:style>
  <w:style w:type="paragraph" w:styleId="Heading2">
    <w:name w:val="Heading 2"/>
    <w:basedOn w:val="Normal"/>
    <w:next w:val="Normal"/>
    <w:qFormat/>
    <w:pPr>
      <w:keepNext w:val="true"/>
      <w:keepLines/>
      <w:spacing w:before="360" w:after="80"/>
      <w:contextualSpacing/>
      <w:outlineLvl w:val="1"/>
    </w:pPr>
    <w:rPr>
      <w:b/>
      <w:sz w:val="36"/>
      <w:szCs w:val="36"/>
    </w:rPr>
  </w:style>
  <w:style w:type="paragraph" w:styleId="Heading3">
    <w:name w:val="Heading 3"/>
    <w:basedOn w:val="Normal"/>
    <w:next w:val="Normal"/>
    <w:qFormat/>
    <w:pPr>
      <w:keepNext w:val="true"/>
      <w:keepLines/>
      <w:spacing w:before="280" w:after="80"/>
      <w:contextualSpacing/>
      <w:outlineLvl w:val="2"/>
    </w:pPr>
    <w:rPr>
      <w:b/>
      <w:sz w:val="28"/>
      <w:szCs w:val="28"/>
    </w:rPr>
  </w:style>
  <w:style w:type="paragraph" w:styleId="Heading4">
    <w:name w:val="Heading 4"/>
    <w:basedOn w:val="Normal"/>
    <w:next w:val="Normal"/>
    <w:qFormat/>
    <w:pPr>
      <w:keepNext w:val="true"/>
      <w:keepLines/>
      <w:spacing w:before="240" w:after="40"/>
      <w:contextualSpacing/>
      <w:outlineLvl w:val="3"/>
    </w:pPr>
    <w:rPr>
      <w:b/>
      <w:sz w:val="24"/>
      <w:szCs w:val="24"/>
    </w:rPr>
  </w:style>
  <w:style w:type="paragraph" w:styleId="Heading5">
    <w:name w:val="Heading 5"/>
    <w:basedOn w:val="Normal"/>
    <w:next w:val="Normal"/>
    <w:qFormat/>
    <w:pPr>
      <w:keepNext w:val="true"/>
      <w:keepLines/>
      <w:spacing w:before="220" w:after="40"/>
      <w:contextualSpacing/>
      <w:outlineLvl w:val="4"/>
    </w:pPr>
    <w:rPr>
      <w:b/>
    </w:rPr>
  </w:style>
  <w:style w:type="paragraph" w:styleId="Heading6">
    <w:name w:val="Heading 6"/>
    <w:basedOn w:val="Normal"/>
    <w:next w:val="Normal"/>
    <w:qFormat/>
    <w:pPr>
      <w:keepNext w:val="true"/>
      <w:keepLines/>
      <w:spacing w:before="200" w:after="40"/>
      <w:contextualSpacing/>
      <w:outlineLvl w:val="5"/>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30309"/>
    <w:rPr>
      <w:b/>
      <w:bCs/>
    </w:rPr>
  </w:style>
  <w:style w:type="character" w:styleId="apple-converted-space" w:customStyle="1">
    <w:name w:val="apple-converted-space"/>
    <w:basedOn w:val="DefaultParagraphFont"/>
    <w:qFormat/>
    <w:rsid w:val="00230309"/>
    <w:rPr/>
  </w:style>
  <w:style w:type="character" w:styleId="Hyperlink">
    <w:name w:val="Hyperlink"/>
    <w:basedOn w:val="DefaultParagraphFont"/>
    <w:uiPriority w:val="99"/>
    <w:unhideWhenUsed/>
    <w:rsid w:val="00716c58"/>
    <w:rPr>
      <w:color w:themeColor="hyperlink" w:val="0563C1"/>
      <w:u w:val="single"/>
    </w:rPr>
  </w:style>
  <w:style w:type="character" w:styleId="UnresolvedMention">
    <w:name w:val="Unresolved Mention"/>
    <w:basedOn w:val="DefaultParagraphFont"/>
    <w:uiPriority w:val="99"/>
    <w:semiHidden/>
    <w:unhideWhenUsed/>
    <w:qFormat/>
    <w:rsid w:val="00716c58"/>
    <w:rPr>
      <w:color w:val="808080"/>
      <w:shd w:fill="E6E6E6" w:val="clear"/>
    </w:rPr>
  </w:style>
  <w:style w:type="character" w:styleId="HeaderChar" w:customStyle="1">
    <w:name w:val="Header Char"/>
    <w:basedOn w:val="DefaultParagraphFont"/>
    <w:link w:val="Header"/>
    <w:uiPriority w:val="99"/>
    <w:qFormat/>
    <w:rsid w:val="00716c58"/>
    <w:rPr/>
  </w:style>
  <w:style w:type="character" w:styleId="FooterChar" w:customStyle="1">
    <w:name w:val="Footer Char"/>
    <w:basedOn w:val="DefaultParagraphFont"/>
    <w:link w:val="Footer"/>
    <w:uiPriority w:val="99"/>
    <w:qFormat/>
    <w:rsid w:val="00716c58"/>
    <w:rPr/>
  </w:style>
  <w:style w:type="character" w:styleId="FollowedHyperlink">
    <w:name w:val="FollowedHyperlink"/>
    <w:basedOn w:val="DefaultParagraphFont"/>
    <w:uiPriority w:val="99"/>
    <w:semiHidden/>
    <w:unhideWhenUsed/>
    <w:rsid w:val="00565e53"/>
    <w:rPr>
      <w:color w:themeColor="followedHyperlink" w:val="954F72"/>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contextualSpacing/>
    </w:pPr>
    <w:rPr>
      <w:b/>
      <w:sz w:val="72"/>
      <w:szCs w:val="72"/>
    </w:rPr>
  </w:style>
  <w:style w:type="paragraph" w:styleId="Subtitle">
    <w:name w:val="Subtitle"/>
    <w:basedOn w:val="Normal"/>
    <w:next w:val="Normal"/>
    <w:qFormat/>
    <w:pPr>
      <w:keepNext w:val="true"/>
      <w:keepLines/>
      <w:spacing w:before="360" w:after="80"/>
      <w:contextualSpacing/>
    </w:pPr>
    <w:rPr>
      <w:rFonts w:ascii="Georgia" w:hAnsi="Georgia" w:eastAsia="Georgia" w:cs="Georgia"/>
      <w:i/>
      <w:color w:val="666666"/>
      <w:sz w:val="48"/>
      <w:szCs w:val="48"/>
    </w:rPr>
  </w:style>
  <w:style w:type="paragraph" w:styleId="NormalWeb">
    <w:name w:val="Normal (Web)"/>
    <w:basedOn w:val="Normal"/>
    <w:uiPriority w:val="99"/>
    <w:unhideWhenUsed/>
    <w:qFormat/>
    <w:rsid w:val="00230309"/>
    <w:pPr>
      <w:widowControl/>
      <w:spacing w:lineRule="auto" w:line="240" w:beforeAutospacing="1" w:afterAutospacing="1"/>
    </w:pPr>
    <w:rPr>
      <w:rFonts w:ascii="Times New Roman" w:hAnsi="Times New Roman" w:eastAsia="Times New Roman" w:cs="Times New Roman"/>
      <w:color w:val="auto"/>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716c5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16c58"/>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0643a9"/>
    <w:pPr>
      <w:spacing w:before="0" w:after="160"/>
      <w:ind w:left="720"/>
      <w:contextualSpacing/>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b6b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ternetcookies.com/" TargetMode="External"/><Relationship Id="rId3" Type="http://schemas.openxmlformats.org/officeDocument/2006/relationships/hyperlink" Target="https://wp.link/privacy?utm_source=downloads&amp;utm_campaign=privacy-policy-template-for-small-business"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p.link/privacy?utm_source=downloads&amp;utm_campaign=privacy-policy-template-for-small-business" TargetMode="External"/>
</Relationships>
</file>

<file path=word/_rels/footer3.xml.rels><?xml version="1.0" encoding="UTF-8"?>
<Relationships xmlns="http://schemas.openxmlformats.org/package/2006/relationships"><Relationship Id="rId1" Type="http://schemas.openxmlformats.org/officeDocument/2006/relationships/hyperlink" Target="https://wp.link/privacy?utm_source=downloads&amp;utm_campaign=privacy-policy-template-for-small-business"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185</TotalTime>
  <Application>LibreOffice/24.2.7.2$Linux_X86_64 LibreOffice_project/420$Build-2</Application>
  <AppVersion>15.0000</AppVersion>
  <Pages>3</Pages>
  <Words>818</Words>
  <Characters>4743</Characters>
  <CharactersWithSpaces>5484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2017-06-22T18:04:00Z</dcterms:created>
  <dc:creator/>
  <dc:description/>
  <dc:language>en-CA</dc:language>
  <cp:lastModifiedBy/>
  <cp:lastPrinted>2025-04-22T11:44:13Z</cp:lastPrinted>
  <dcterms:modified xsi:type="dcterms:W3CDTF">2025-04-22T11:45:45Z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